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3A5" w:rsidRDefault="003433A5" w:rsidP="003433A5">
      <w:pPr>
        <w:jc w:val="center"/>
        <w:rPr>
          <w:rStyle w:val="a3"/>
          <w:rFonts w:ascii="Georgia" w:hAnsi="Georgia"/>
          <w:b/>
          <w:bCs/>
          <w:color w:val="222222"/>
          <w:sz w:val="36"/>
          <w:szCs w:val="36"/>
          <w:shd w:val="clear" w:color="auto" w:fill="FFFFFF"/>
        </w:rPr>
      </w:pPr>
      <w:r w:rsidRPr="003433A5">
        <w:rPr>
          <w:rStyle w:val="a3"/>
          <w:rFonts w:ascii="Georgia" w:hAnsi="Georgia"/>
          <w:b/>
          <w:bCs/>
          <w:color w:val="222222"/>
          <w:sz w:val="36"/>
          <w:szCs w:val="36"/>
          <w:shd w:val="clear" w:color="auto" w:fill="FFFFFF"/>
        </w:rPr>
        <w:t>Развитие речи детей через</w:t>
      </w:r>
    </w:p>
    <w:p w:rsidR="003F2D3C" w:rsidRDefault="003433A5" w:rsidP="003433A5">
      <w:pPr>
        <w:jc w:val="center"/>
        <w:rPr>
          <w:rStyle w:val="a3"/>
          <w:rFonts w:ascii="Georgia" w:hAnsi="Georgia"/>
          <w:b/>
          <w:bCs/>
          <w:color w:val="222222"/>
          <w:sz w:val="36"/>
          <w:szCs w:val="36"/>
          <w:shd w:val="clear" w:color="auto" w:fill="FFFFFF"/>
        </w:rPr>
      </w:pPr>
      <w:r w:rsidRPr="003433A5">
        <w:rPr>
          <w:rStyle w:val="a3"/>
          <w:rFonts w:ascii="Georgia" w:hAnsi="Georgia"/>
          <w:b/>
          <w:bCs/>
          <w:color w:val="222222"/>
          <w:sz w:val="36"/>
          <w:szCs w:val="36"/>
          <w:shd w:val="clear" w:color="auto" w:fill="FFFFFF"/>
        </w:rPr>
        <w:t xml:space="preserve"> художественную литературу</w:t>
      </w:r>
    </w:p>
    <w:p w:rsidR="005F2A35" w:rsidRDefault="005F2A35" w:rsidP="003433A5">
      <w:pPr>
        <w:pStyle w:val="a4"/>
        <w:shd w:val="clear" w:color="auto" w:fill="FFFFFF"/>
        <w:spacing w:before="0" w:beforeAutospacing="0" w:after="0" w:afterAutospacing="0" w:line="276" w:lineRule="auto"/>
        <w:ind w:firstLine="567"/>
        <w:jc w:val="both"/>
        <w:rPr>
          <w:color w:val="222222"/>
          <w:sz w:val="28"/>
          <w:szCs w:val="28"/>
        </w:rPr>
      </w:pPr>
      <w:r w:rsidRPr="005F2A35">
        <w:rPr>
          <w:color w:val="222222"/>
          <w:sz w:val="28"/>
          <w:szCs w:val="28"/>
        </w:rPr>
        <w:t xml:space="preserve">В эпоху компьютерных игр и обилия игрушек дети все меньше и меньше интересуются художественной литературой. Однако не стоит забывать, что </w:t>
      </w:r>
      <w:r>
        <w:rPr>
          <w:color w:val="222222"/>
          <w:sz w:val="28"/>
          <w:szCs w:val="28"/>
        </w:rPr>
        <w:t>н</w:t>
      </w:r>
      <w:r w:rsidR="003433A5" w:rsidRPr="003433A5">
        <w:rPr>
          <w:color w:val="222222"/>
          <w:sz w:val="28"/>
          <w:szCs w:val="28"/>
        </w:rPr>
        <w:t>е маловажную роль в развитии речи, пополнении словарного запаса ребенка играет </w:t>
      </w:r>
      <w:r w:rsidR="003433A5" w:rsidRPr="003433A5">
        <w:rPr>
          <w:rStyle w:val="a5"/>
          <w:color w:val="222222"/>
          <w:sz w:val="28"/>
          <w:szCs w:val="28"/>
        </w:rPr>
        <w:t>художественная литература</w:t>
      </w:r>
      <w:r w:rsidR="003433A5" w:rsidRPr="003433A5">
        <w:rPr>
          <w:color w:val="222222"/>
          <w:sz w:val="28"/>
          <w:szCs w:val="28"/>
        </w:rPr>
        <w:t xml:space="preserve">. </w:t>
      </w:r>
    </w:p>
    <w:p w:rsidR="003433A5" w:rsidRPr="003433A5" w:rsidRDefault="005F2A35" w:rsidP="003433A5">
      <w:pPr>
        <w:pStyle w:val="a4"/>
        <w:shd w:val="clear" w:color="auto" w:fill="FFFFFF"/>
        <w:spacing w:before="0" w:beforeAutospacing="0" w:after="0" w:afterAutospacing="0" w:line="276" w:lineRule="auto"/>
        <w:ind w:firstLine="567"/>
        <w:jc w:val="both"/>
        <w:rPr>
          <w:color w:val="222222"/>
          <w:sz w:val="28"/>
          <w:szCs w:val="28"/>
        </w:rPr>
      </w:pPr>
      <w:r>
        <w:rPr>
          <w:color w:val="222222"/>
          <w:sz w:val="28"/>
          <w:szCs w:val="28"/>
        </w:rPr>
        <w:t xml:space="preserve">Именно </w:t>
      </w:r>
      <w:proofErr w:type="spellStart"/>
      <w:r w:rsidR="003433A5" w:rsidRPr="003433A5">
        <w:rPr>
          <w:color w:val="222222"/>
          <w:sz w:val="28"/>
          <w:szCs w:val="28"/>
        </w:rPr>
        <w:t>удожественная</w:t>
      </w:r>
      <w:proofErr w:type="spellEnd"/>
      <w:r w:rsidR="003433A5" w:rsidRPr="003433A5">
        <w:rPr>
          <w:color w:val="222222"/>
          <w:sz w:val="28"/>
          <w:szCs w:val="28"/>
        </w:rPr>
        <w:t xml:space="preserve"> литература открывает и объясняет ребенку жизнь общества и природы, мир человеческих чувств и взаимоотношений. Она развивает мышление и воображение ребенка, обогащает его эмоции, дает прекрасные образцы русского литературного языка.</w:t>
      </w:r>
      <w:r w:rsidRPr="005F2A35">
        <w:rPr>
          <w:rFonts w:ascii="Helvetica" w:eastAsiaTheme="minorHAnsi" w:hAnsi="Helvetica" w:cstheme="minorBidi"/>
          <w:color w:val="333333"/>
          <w:sz w:val="21"/>
          <w:szCs w:val="21"/>
          <w:shd w:val="clear" w:color="auto" w:fill="FFFFFF"/>
          <w:lang w:eastAsia="en-US"/>
        </w:rPr>
        <w:t xml:space="preserve"> </w:t>
      </w:r>
      <w:r w:rsidRPr="005F2A35">
        <w:rPr>
          <w:color w:val="222222"/>
          <w:sz w:val="28"/>
          <w:szCs w:val="28"/>
        </w:rPr>
        <w:t>По словам В.А. Сухомлинского «Чтение книг — тропинка, по которой умелый умный, думающий воспитатель находит путь к сердцу ребенка». Но, что очень важно, читая ребенку книгу, ведя его по этой тропинке, мы способствуем развитию его устной речи.</w:t>
      </w:r>
    </w:p>
    <w:p w:rsidR="005F2A35" w:rsidRPr="005F2A35" w:rsidRDefault="005F2A35" w:rsidP="005F2A35">
      <w:pPr>
        <w:spacing w:after="0" w:line="276" w:lineRule="auto"/>
        <w:ind w:firstLine="567"/>
        <w:jc w:val="both"/>
        <w:rPr>
          <w:rFonts w:ascii="Times New Roman" w:eastAsia="Times New Roman" w:hAnsi="Times New Roman" w:cs="Times New Roman"/>
          <w:color w:val="222222"/>
          <w:sz w:val="28"/>
          <w:szCs w:val="28"/>
          <w:lang w:eastAsia="ru-RU"/>
        </w:rPr>
      </w:pPr>
      <w:r w:rsidRPr="005F2A35">
        <w:rPr>
          <w:rFonts w:ascii="Times New Roman" w:eastAsia="Times New Roman" w:hAnsi="Times New Roman" w:cs="Times New Roman"/>
          <w:color w:val="222222"/>
          <w:sz w:val="28"/>
          <w:szCs w:val="28"/>
          <w:lang w:eastAsia="ru-RU"/>
        </w:rPr>
        <w:t>Читая детям художественную литературу, мы знакомим ребят с совершенно новыми для них, не обычными в жизненном общении словами.</w:t>
      </w:r>
    </w:p>
    <w:p w:rsidR="005F2A35" w:rsidRDefault="005F2A35" w:rsidP="005F2A35">
      <w:pPr>
        <w:spacing w:after="0" w:line="276" w:lineRule="auto"/>
        <w:ind w:firstLine="567"/>
        <w:jc w:val="both"/>
        <w:rPr>
          <w:rFonts w:ascii="Times New Roman" w:eastAsia="Times New Roman" w:hAnsi="Times New Roman" w:cs="Times New Roman"/>
          <w:color w:val="222222"/>
          <w:sz w:val="28"/>
          <w:szCs w:val="28"/>
          <w:lang w:eastAsia="ru-RU"/>
        </w:rPr>
      </w:pPr>
      <w:r w:rsidRPr="005F2A35">
        <w:rPr>
          <w:rFonts w:ascii="Times New Roman" w:eastAsia="Times New Roman" w:hAnsi="Times New Roman" w:cs="Times New Roman"/>
          <w:color w:val="222222"/>
          <w:sz w:val="28"/>
          <w:szCs w:val="28"/>
          <w:lang w:eastAsia="ru-RU"/>
        </w:rPr>
        <w:t>В данном случае педагог полностью берет объяснение слов на себя, помогая детям обогатить их речь. Для этого служат сказки, стихи, рассказы. Они необыкновенно богаты фразеологическими оборотами, образными выражениями разговорной речи. Например, «конь вороной», «мороз трескучий», «стрелец-молодец», «видимо-невидимо», «мастер на все руки» и многие другие характеризующие поведение людей и явления природы. Ребёнок, постоянно слыша в тексте сказки подобные выражения, делает их достоянием собственной речи.</w:t>
      </w:r>
    </w:p>
    <w:p w:rsidR="003433A5" w:rsidRDefault="003433A5" w:rsidP="005F2A35">
      <w:pPr>
        <w:spacing w:after="0" w:line="276" w:lineRule="auto"/>
        <w:ind w:firstLine="567"/>
        <w:jc w:val="both"/>
        <w:rPr>
          <w:rFonts w:ascii="Times New Roman" w:hAnsi="Times New Roman" w:cs="Times New Roman"/>
          <w:sz w:val="28"/>
          <w:szCs w:val="28"/>
        </w:rPr>
      </w:pPr>
      <w:r w:rsidRPr="003433A5">
        <w:rPr>
          <w:rFonts w:ascii="Times New Roman" w:hAnsi="Times New Roman" w:cs="Times New Roman"/>
          <w:sz w:val="28"/>
          <w:szCs w:val="28"/>
        </w:rPr>
        <w:t xml:space="preserve">Произведения для чтения ребенку нужно выбирать, учитывая возраст, интересы и </w:t>
      </w:r>
      <w:r w:rsidR="005F2A35">
        <w:rPr>
          <w:rFonts w:ascii="Times New Roman" w:hAnsi="Times New Roman" w:cs="Times New Roman"/>
          <w:sz w:val="28"/>
          <w:szCs w:val="28"/>
        </w:rPr>
        <w:t>индивидуальные особенности детей</w:t>
      </w:r>
      <w:r w:rsidRPr="003433A5">
        <w:rPr>
          <w:rFonts w:ascii="Times New Roman" w:hAnsi="Times New Roman" w:cs="Times New Roman"/>
          <w:sz w:val="28"/>
          <w:szCs w:val="28"/>
        </w:rPr>
        <w:t>. После чтения важно выяснить, что и как понял ребенок. Не обязательно это делать сразу, можно через некоторое время поговорить с ребенком о прочитанном. Это приучает ребенка анализировать суть прочитанного, воспитывать ребенка нравственно, а кроме того, учит связной, последовательной речи, закрепляет в словаре новые слова. Ведь чем совершеннее речь ребенка, тем успешнее будет его обучение в школе.</w:t>
      </w:r>
    </w:p>
    <w:p w:rsidR="003433A5" w:rsidRPr="003433A5" w:rsidRDefault="003433A5" w:rsidP="003433A5">
      <w:pPr>
        <w:spacing w:after="0" w:line="276" w:lineRule="auto"/>
        <w:ind w:firstLine="567"/>
        <w:jc w:val="both"/>
        <w:rPr>
          <w:rFonts w:ascii="Times New Roman" w:hAnsi="Times New Roman" w:cs="Times New Roman"/>
          <w:sz w:val="28"/>
          <w:szCs w:val="28"/>
        </w:rPr>
      </w:pPr>
      <w:r w:rsidRPr="003433A5">
        <w:rPr>
          <w:rFonts w:ascii="Times New Roman" w:hAnsi="Times New Roman" w:cs="Times New Roman"/>
          <w:sz w:val="28"/>
          <w:szCs w:val="28"/>
        </w:rPr>
        <w:t>Овладение детей русским языком средствами малых форм фольклора является одним из важных приобретений ребёнка в дошкольном возрасте, так как народный фольклор на сегодняшний день имеет особую значимость.</w:t>
      </w:r>
    </w:p>
    <w:p w:rsidR="003433A5" w:rsidRPr="003433A5" w:rsidRDefault="003433A5" w:rsidP="003433A5">
      <w:pPr>
        <w:spacing w:after="0" w:line="276" w:lineRule="auto"/>
        <w:ind w:firstLine="567"/>
        <w:jc w:val="both"/>
        <w:rPr>
          <w:rFonts w:ascii="Times New Roman" w:hAnsi="Times New Roman" w:cs="Times New Roman"/>
          <w:sz w:val="28"/>
          <w:szCs w:val="28"/>
        </w:rPr>
      </w:pPr>
      <w:r w:rsidRPr="003433A5">
        <w:rPr>
          <w:rFonts w:ascii="Times New Roman" w:hAnsi="Times New Roman" w:cs="Times New Roman"/>
          <w:sz w:val="28"/>
          <w:szCs w:val="28"/>
        </w:rPr>
        <w:t xml:space="preserve">Фольклор – означает народная мудрость, поэзия и культура народов. Так повелось, что ещё совсем маленькому грудному ребёнку мама напевает колыбельную, рассказывает прибаутки, </w:t>
      </w:r>
      <w:proofErr w:type="spellStart"/>
      <w:r w:rsidRPr="003433A5">
        <w:rPr>
          <w:rFonts w:ascii="Times New Roman" w:hAnsi="Times New Roman" w:cs="Times New Roman"/>
          <w:sz w:val="28"/>
          <w:szCs w:val="28"/>
        </w:rPr>
        <w:t>потешки</w:t>
      </w:r>
      <w:proofErr w:type="spellEnd"/>
      <w:r w:rsidRPr="003433A5">
        <w:rPr>
          <w:rFonts w:ascii="Times New Roman" w:hAnsi="Times New Roman" w:cs="Times New Roman"/>
          <w:sz w:val="28"/>
          <w:szCs w:val="28"/>
        </w:rPr>
        <w:t xml:space="preserve">, считалочки и сказки. </w:t>
      </w:r>
      <w:r w:rsidRPr="003433A5">
        <w:rPr>
          <w:rFonts w:ascii="Times New Roman" w:hAnsi="Times New Roman" w:cs="Times New Roman"/>
          <w:sz w:val="28"/>
          <w:szCs w:val="28"/>
        </w:rPr>
        <w:lastRenderedPageBreak/>
        <w:t>Получается, что именно с фольклором малыш встречается раньше, чем с литературой, и именно фольклор является своеобразным проводником в прекрасный мир художественной литературы.</w:t>
      </w:r>
    </w:p>
    <w:p w:rsidR="003433A5" w:rsidRDefault="003433A5" w:rsidP="003433A5">
      <w:pPr>
        <w:spacing w:after="0" w:line="276" w:lineRule="auto"/>
        <w:ind w:firstLine="567"/>
        <w:jc w:val="both"/>
        <w:rPr>
          <w:rFonts w:ascii="Times New Roman" w:hAnsi="Times New Roman" w:cs="Times New Roman"/>
          <w:sz w:val="28"/>
          <w:szCs w:val="28"/>
        </w:rPr>
      </w:pPr>
      <w:r w:rsidRPr="003433A5">
        <w:rPr>
          <w:rFonts w:ascii="Times New Roman" w:hAnsi="Times New Roman" w:cs="Times New Roman"/>
          <w:sz w:val="28"/>
          <w:szCs w:val="28"/>
        </w:rPr>
        <w:t>Задача педагога при изучении фольклора – прививать навыки и умения речи, опираясь на склонность к подражанию, быстрому запоминанию, воспитывать у детей самостоятельность, умение активно применять эти знания и формировать критическое мышление и целенаправленность.</w:t>
      </w:r>
    </w:p>
    <w:p w:rsidR="003433A5" w:rsidRPr="003433A5" w:rsidRDefault="003433A5" w:rsidP="003433A5">
      <w:pPr>
        <w:spacing w:after="0" w:line="276" w:lineRule="auto"/>
        <w:ind w:firstLine="567"/>
        <w:jc w:val="both"/>
        <w:rPr>
          <w:rFonts w:ascii="Times New Roman" w:hAnsi="Times New Roman" w:cs="Times New Roman"/>
          <w:sz w:val="28"/>
          <w:szCs w:val="28"/>
        </w:rPr>
      </w:pPr>
      <w:r w:rsidRPr="003433A5">
        <w:rPr>
          <w:rFonts w:ascii="Times New Roman" w:hAnsi="Times New Roman" w:cs="Times New Roman"/>
          <w:sz w:val="28"/>
          <w:szCs w:val="28"/>
        </w:rPr>
        <w:t xml:space="preserve">Для совершенствования дикции можно использовать специальные упражнения – заучивание скороговорок, </w:t>
      </w:r>
      <w:proofErr w:type="spellStart"/>
      <w:r w:rsidRPr="003433A5">
        <w:rPr>
          <w:rFonts w:ascii="Times New Roman" w:hAnsi="Times New Roman" w:cs="Times New Roman"/>
          <w:sz w:val="28"/>
          <w:szCs w:val="28"/>
        </w:rPr>
        <w:t>чистоговорок</w:t>
      </w:r>
      <w:proofErr w:type="spellEnd"/>
      <w:r w:rsidRPr="003433A5">
        <w:rPr>
          <w:rFonts w:ascii="Times New Roman" w:hAnsi="Times New Roman" w:cs="Times New Roman"/>
          <w:sz w:val="28"/>
          <w:szCs w:val="28"/>
        </w:rPr>
        <w:t xml:space="preserve">, </w:t>
      </w:r>
      <w:proofErr w:type="spellStart"/>
      <w:r w:rsidRPr="003433A5">
        <w:rPr>
          <w:rFonts w:ascii="Times New Roman" w:hAnsi="Times New Roman" w:cs="Times New Roman"/>
          <w:sz w:val="28"/>
          <w:szCs w:val="28"/>
        </w:rPr>
        <w:t>потешек</w:t>
      </w:r>
      <w:proofErr w:type="spellEnd"/>
      <w:r w:rsidRPr="003433A5">
        <w:rPr>
          <w:rFonts w:ascii="Times New Roman" w:hAnsi="Times New Roman" w:cs="Times New Roman"/>
          <w:sz w:val="28"/>
          <w:szCs w:val="28"/>
        </w:rPr>
        <w:t>. Эти упражнения развивают фонематический слух, формируют грамматический строй речи, развивают звуковую культуру речи, чувство ритма и рифмы.</w:t>
      </w:r>
      <w:r w:rsidRPr="003433A5">
        <w:rPr>
          <w:rFonts w:ascii="Times New Roman" w:hAnsi="Times New Roman" w:cs="Times New Roman"/>
          <w:sz w:val="28"/>
          <w:szCs w:val="28"/>
        </w:rPr>
        <w:br/>
        <w:t>Но самое главное – использовать материал ненавязчиво и увлекательно, например – имитируя действия, о которых идет речь.</w:t>
      </w:r>
    </w:p>
    <w:p w:rsidR="003433A5" w:rsidRPr="003433A5" w:rsidRDefault="003433A5" w:rsidP="003433A5">
      <w:pPr>
        <w:spacing w:after="0" w:line="276" w:lineRule="auto"/>
        <w:ind w:firstLine="567"/>
        <w:jc w:val="both"/>
        <w:rPr>
          <w:rFonts w:ascii="Times New Roman" w:hAnsi="Times New Roman" w:cs="Times New Roman"/>
          <w:sz w:val="28"/>
          <w:szCs w:val="28"/>
        </w:rPr>
      </w:pPr>
      <w:r w:rsidRPr="003433A5">
        <w:rPr>
          <w:rFonts w:ascii="Times New Roman" w:hAnsi="Times New Roman" w:cs="Times New Roman"/>
          <w:sz w:val="28"/>
          <w:szCs w:val="28"/>
        </w:rPr>
        <w:t>При заучивании скороговорки сначала нужно произнести её в замедленном темпе, отчетливо выделяя звуки, стараясь научить сначала медленно, но четко, произнося с разной интонацией и силой голоса. А затем можно вызвать ребенка с хорошей артикуляцией и четкостью произношения. Можно повторить по одному, по группам и вместе.</w:t>
      </w:r>
    </w:p>
    <w:p w:rsidR="003433A5" w:rsidRPr="003433A5" w:rsidRDefault="003433A5" w:rsidP="003433A5">
      <w:pPr>
        <w:spacing w:after="0" w:line="276" w:lineRule="auto"/>
        <w:ind w:firstLine="567"/>
        <w:jc w:val="both"/>
        <w:rPr>
          <w:rFonts w:ascii="Times New Roman" w:hAnsi="Times New Roman" w:cs="Times New Roman"/>
          <w:sz w:val="28"/>
          <w:szCs w:val="28"/>
        </w:rPr>
      </w:pPr>
      <w:r w:rsidRPr="003433A5">
        <w:rPr>
          <w:rFonts w:ascii="Times New Roman" w:hAnsi="Times New Roman" w:cs="Times New Roman"/>
          <w:sz w:val="28"/>
          <w:szCs w:val="28"/>
        </w:rPr>
        <w:t>Через пословицы и поговорки дошкольники учатся лаконично выражать свои мысли, развивать мастерство слова, использовать пословицы и поговорки в своей речи, понимать их смысл, иносказательную особенность и красоту фразы. А для этого необходимо знать и понимать пословицы и поговорки, ведь в них народная мудрость.</w:t>
      </w:r>
    </w:p>
    <w:p w:rsidR="003433A5" w:rsidRDefault="003433A5" w:rsidP="003433A5">
      <w:pPr>
        <w:spacing w:after="0" w:line="276" w:lineRule="auto"/>
        <w:ind w:firstLine="567"/>
        <w:jc w:val="both"/>
        <w:rPr>
          <w:rFonts w:ascii="Times New Roman" w:hAnsi="Times New Roman" w:cs="Times New Roman"/>
          <w:sz w:val="28"/>
          <w:szCs w:val="28"/>
        </w:rPr>
      </w:pPr>
      <w:r w:rsidRPr="003433A5">
        <w:rPr>
          <w:rFonts w:ascii="Times New Roman" w:hAnsi="Times New Roman" w:cs="Times New Roman"/>
          <w:sz w:val="28"/>
          <w:szCs w:val="28"/>
        </w:rPr>
        <w:t>Особенно интересной формой фольклора является загадка, через неё дети учатся видеть признаки предметов, данных в особой предельно сжатой, образной форме.</w:t>
      </w:r>
    </w:p>
    <w:p w:rsidR="003433A5" w:rsidRPr="003433A5" w:rsidRDefault="003433A5" w:rsidP="003433A5">
      <w:pPr>
        <w:spacing w:after="0" w:line="276" w:lineRule="auto"/>
        <w:ind w:firstLine="567"/>
        <w:jc w:val="both"/>
        <w:rPr>
          <w:rFonts w:ascii="Times New Roman" w:hAnsi="Times New Roman" w:cs="Times New Roman"/>
          <w:sz w:val="28"/>
          <w:szCs w:val="28"/>
        </w:rPr>
      </w:pPr>
      <w:r w:rsidRPr="003433A5">
        <w:rPr>
          <w:rFonts w:ascii="Times New Roman" w:hAnsi="Times New Roman" w:cs="Times New Roman"/>
          <w:sz w:val="28"/>
          <w:szCs w:val="28"/>
        </w:rPr>
        <w:t>Сам процесс разгадывания загадок учит детей рассуждать, сравнивать</w:t>
      </w:r>
      <w:r w:rsidR="005F2A35">
        <w:rPr>
          <w:rFonts w:ascii="Times New Roman" w:hAnsi="Times New Roman" w:cs="Times New Roman"/>
          <w:sz w:val="28"/>
          <w:szCs w:val="28"/>
        </w:rPr>
        <w:t>, находить поэтические описания</w:t>
      </w:r>
      <w:r w:rsidRPr="003433A5">
        <w:rPr>
          <w:rFonts w:ascii="Times New Roman" w:hAnsi="Times New Roman" w:cs="Times New Roman"/>
          <w:sz w:val="28"/>
          <w:szCs w:val="28"/>
        </w:rPr>
        <w:t>, доказывать своё мнение. Таким образом, анализ загадки предполагает не только лучше понимать и быстро отгадывать, но и приучает внимательно относиться к с</w:t>
      </w:r>
      <w:bookmarkStart w:id="0" w:name="_GoBack"/>
      <w:bookmarkEnd w:id="0"/>
      <w:r w:rsidRPr="003433A5">
        <w:rPr>
          <w:rFonts w:ascii="Times New Roman" w:hAnsi="Times New Roman" w:cs="Times New Roman"/>
          <w:sz w:val="28"/>
          <w:szCs w:val="28"/>
        </w:rPr>
        <w:t>лову, вызывает интерес к образным характеристикам, помогает запомнить и употреблять их в речи, создавая яркий точный образ.</w:t>
      </w:r>
    </w:p>
    <w:p w:rsidR="003433A5" w:rsidRPr="003433A5" w:rsidRDefault="003433A5" w:rsidP="003433A5">
      <w:pPr>
        <w:spacing w:after="0" w:line="276" w:lineRule="auto"/>
        <w:ind w:firstLine="567"/>
        <w:jc w:val="both"/>
        <w:rPr>
          <w:rFonts w:ascii="Times New Roman" w:hAnsi="Times New Roman" w:cs="Times New Roman"/>
          <w:sz w:val="28"/>
          <w:szCs w:val="28"/>
        </w:rPr>
      </w:pPr>
      <w:r w:rsidRPr="003433A5">
        <w:rPr>
          <w:rFonts w:ascii="Times New Roman" w:hAnsi="Times New Roman" w:cs="Times New Roman"/>
          <w:sz w:val="28"/>
          <w:szCs w:val="28"/>
        </w:rPr>
        <w:t>Познание окружающего мира, правил жизни, в большей степени, дается в сказках. Сказка помогает детям в развитии связной речи, формируется способность пересказывать сказку, составлять рассказ о предмете, почувствовать себя героем этой сказки.</w:t>
      </w:r>
    </w:p>
    <w:p w:rsidR="003433A5" w:rsidRPr="003433A5" w:rsidRDefault="003433A5" w:rsidP="003433A5">
      <w:pPr>
        <w:spacing w:after="0" w:line="276" w:lineRule="auto"/>
        <w:ind w:firstLine="567"/>
        <w:jc w:val="both"/>
        <w:rPr>
          <w:rFonts w:ascii="Times New Roman" w:hAnsi="Times New Roman" w:cs="Times New Roman"/>
          <w:sz w:val="28"/>
          <w:szCs w:val="28"/>
        </w:rPr>
      </w:pPr>
      <w:r w:rsidRPr="003433A5">
        <w:rPr>
          <w:rFonts w:ascii="Times New Roman" w:hAnsi="Times New Roman" w:cs="Times New Roman"/>
          <w:sz w:val="28"/>
          <w:szCs w:val="28"/>
        </w:rPr>
        <w:t>Чтение литературных произведений раскрывает перед детьми все неисчерпаемое богатство русского языка, способствует тому, что они начинают пользоваться этим богатством в обыденном речевом общении и в самостоятельном творчестве.</w:t>
      </w:r>
    </w:p>
    <w:sectPr w:rsidR="003433A5" w:rsidRPr="003433A5" w:rsidSect="003433A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A5"/>
    <w:rsid w:val="003433A5"/>
    <w:rsid w:val="003F2D3C"/>
    <w:rsid w:val="005F2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F538"/>
  <w15:chartTrackingRefBased/>
  <w15:docId w15:val="{0E859AF3-15AE-428D-8C6F-0916918E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433A5"/>
    <w:rPr>
      <w:i/>
      <w:iCs/>
    </w:rPr>
  </w:style>
  <w:style w:type="paragraph" w:styleId="a4">
    <w:name w:val="Normal (Web)"/>
    <w:basedOn w:val="a"/>
    <w:uiPriority w:val="99"/>
    <w:semiHidden/>
    <w:unhideWhenUsed/>
    <w:rsid w:val="003433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43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009462">
      <w:bodyDiv w:val="1"/>
      <w:marLeft w:val="0"/>
      <w:marRight w:val="0"/>
      <w:marTop w:val="0"/>
      <w:marBottom w:val="0"/>
      <w:divBdr>
        <w:top w:val="none" w:sz="0" w:space="0" w:color="auto"/>
        <w:left w:val="none" w:sz="0" w:space="0" w:color="auto"/>
        <w:bottom w:val="none" w:sz="0" w:space="0" w:color="auto"/>
        <w:right w:val="none" w:sz="0" w:space="0" w:color="auto"/>
      </w:divBdr>
    </w:div>
    <w:div w:id="1321040360">
      <w:bodyDiv w:val="1"/>
      <w:marLeft w:val="0"/>
      <w:marRight w:val="0"/>
      <w:marTop w:val="0"/>
      <w:marBottom w:val="0"/>
      <w:divBdr>
        <w:top w:val="none" w:sz="0" w:space="0" w:color="auto"/>
        <w:left w:val="none" w:sz="0" w:space="0" w:color="auto"/>
        <w:bottom w:val="none" w:sz="0" w:space="0" w:color="auto"/>
        <w:right w:val="none" w:sz="0" w:space="0" w:color="auto"/>
      </w:divBdr>
    </w:div>
    <w:div w:id="18700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715</Words>
  <Characters>4081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Сидорова</dc:creator>
  <cp:keywords/>
  <dc:description/>
  <cp:lastModifiedBy>Ирина Сидорова</cp:lastModifiedBy>
  <cp:revision>2</cp:revision>
  <dcterms:created xsi:type="dcterms:W3CDTF">2023-03-07T17:40:00Z</dcterms:created>
  <dcterms:modified xsi:type="dcterms:W3CDTF">2023-03-07T18:01:00Z</dcterms:modified>
</cp:coreProperties>
</file>